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0971">
      <w:pPr>
        <w:jc w:val="right"/>
        <w:rPr>
          <w:b/>
          <w:caps/>
          <w:sz w:val="24"/>
          <w:szCs w:val="24"/>
        </w:rPr>
      </w:pPr>
      <w:bookmarkStart w:id="4" w:name="_GoBack"/>
      <w:bookmarkEnd w:id="4"/>
      <w:r>
        <w:rPr>
          <w:b/>
          <w:caps/>
          <w:sz w:val="24"/>
          <w:szCs w:val="24"/>
        </w:rPr>
        <w:t>ПРОЕКТ</w:t>
      </w:r>
    </w:p>
    <w:p w14:paraId="4401CBDF">
      <w:pPr>
        <w:jc w:val="center"/>
        <w:rPr>
          <w:b/>
          <w:caps/>
          <w:sz w:val="24"/>
          <w:szCs w:val="24"/>
        </w:rPr>
      </w:pPr>
    </w:p>
    <w:p w14:paraId="50483713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Договор </w:t>
      </w:r>
    </w:p>
    <w:p w14:paraId="6478C4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задатке</w:t>
      </w:r>
    </w:p>
    <w:p w14:paraId="4CACA4D5">
      <w:pPr>
        <w:rPr>
          <w:sz w:val="24"/>
          <w:szCs w:val="24"/>
        </w:rPr>
      </w:pPr>
    </w:p>
    <w:p w14:paraId="2AEDFC0C">
      <w:pPr>
        <w:rPr>
          <w:sz w:val="24"/>
          <w:szCs w:val="24"/>
        </w:rPr>
      </w:pPr>
      <w:r>
        <w:rPr>
          <w:sz w:val="24"/>
          <w:szCs w:val="24"/>
        </w:rPr>
        <w:t xml:space="preserve">г. Н.Новгород                                                                                   </w:t>
      </w:r>
      <w:r>
        <w:rPr>
          <w:color w:val="FF0000"/>
          <w:sz w:val="24"/>
          <w:szCs w:val="24"/>
        </w:rPr>
        <w:t>«___»  ___________ 202__ г.</w:t>
      </w:r>
    </w:p>
    <w:p w14:paraId="6A440E07">
      <w:pPr>
        <w:jc w:val="both"/>
        <w:rPr>
          <w:sz w:val="24"/>
          <w:szCs w:val="24"/>
        </w:rPr>
      </w:pPr>
    </w:p>
    <w:p w14:paraId="118EE4FA">
      <w:pPr>
        <w:pStyle w:val="39"/>
        <w:jc w:val="both"/>
        <w:rPr>
          <w:rFonts w:hint="default" w:ascii="Times New Roman" w:hAnsi="Times New Roman" w:eastAsia="Calibri" w:cs="Times New Roman"/>
          <w:bCs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Организатор торгов финансовый управляющий Бурзилов Алексей Вячеславович, действующий на основании Арбитражного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суда </w:t>
      </w:r>
      <w:r>
        <w:rPr>
          <w:rFonts w:hint="default" w:ascii="Times New Roman" w:hAnsi="Times New Roman" w:cs="Times New Roman"/>
          <w:sz w:val="22"/>
          <w:szCs w:val="22"/>
        </w:rPr>
        <w:t xml:space="preserve">г.Москвы от </w:t>
      </w:r>
      <w:r>
        <w:rPr>
          <w:sz w:val="24"/>
          <w:szCs w:val="24"/>
          <w:lang w:eastAsia="ru-RU"/>
        </w:rPr>
        <w:t>07.04.2025 по делу №А40-31906/2025</w:t>
      </w:r>
      <w:r>
        <w:rPr>
          <w:rFonts w:hint="default" w:ascii="Times New Roman" w:hAnsi="Times New Roman" w:cs="Times New Roman"/>
          <w:sz w:val="22"/>
          <w:szCs w:val="22"/>
        </w:rPr>
        <w:t xml:space="preserve">, именуемый в дальнейшем «Организатор торгов», с одной стороны, </w:t>
      </w:r>
    </w:p>
    <w:p w14:paraId="3E424659">
      <w:pPr>
        <w:ind w:firstLine="567"/>
        <w:jc w:val="both"/>
        <w:rPr>
          <w:rFonts w:hint="default" w:ascii="Times New Roman" w:hAnsi="Times New Roman" w:cs="Times New Roman"/>
          <w:color w:val="FF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</w:t>
      </w:r>
      <w:r>
        <w:rPr>
          <w:rFonts w:hint="default" w:ascii="Times New Roman" w:hAnsi="Times New Roman" w:cs="Times New Roman"/>
          <w:color w:val="FF0000"/>
          <w:sz w:val="22"/>
          <w:szCs w:val="22"/>
        </w:rPr>
        <w:t xml:space="preserve"> 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именуемое в дальнейшем «Заявитель», с другой стороны, вместе именуемые «Стороны»,</w:t>
      </w:r>
    </w:p>
    <w:p w14:paraId="3D6AFD0A"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6C717A4A">
      <w:pPr>
        <w:shd w:val="clear" w:color="auto" w:fill="FFFFFF"/>
        <w:autoSpaceDE w:val="0"/>
        <w:autoSpaceDN w:val="0"/>
        <w:ind w:firstLine="567"/>
        <w:jc w:val="both"/>
        <w:rPr>
          <w:rFonts w:hint="default" w:ascii="Times New Roman" w:hAnsi="Times New Roman" w:cs="Times New Roman"/>
          <w:b/>
          <w:sz w:val="22"/>
          <w:szCs w:val="22"/>
          <w:highlight w:val="yellow"/>
        </w:rPr>
      </w:pPr>
    </w:p>
    <w:p w14:paraId="2B4895A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right="32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Заявитель для участия в открытых торгах по продаже имущества гр.</w:t>
      </w:r>
      <w:r>
        <w:rPr>
          <w:b/>
          <w:sz w:val="24"/>
          <w:szCs w:val="24"/>
          <w:lang w:eastAsia="ru-RU"/>
        </w:rPr>
        <w:t>Столяровой Татьяны Николаевны</w:t>
      </w:r>
      <w:r>
        <w:rPr>
          <w:sz w:val="24"/>
          <w:szCs w:val="24"/>
          <w:lang w:eastAsia="ru-RU"/>
        </w:rPr>
        <w:t>, 08.06.1973 г.р. в д.Архангельское Шаховский р-н Московская обл., ИНН 507901533346, СНИЛС 127-408-103 35; адрес: г.Москва, г.Щербинка, ул.Барышевская Роща, д.12, кв.465</w:t>
      </w:r>
      <w:r>
        <w:rPr>
          <w:rFonts w:hint="default" w:ascii="Times New Roman" w:hAnsi="Times New Roman" w:cs="Times New Roman"/>
          <w:sz w:val="22"/>
          <w:szCs w:val="22"/>
        </w:rPr>
        <w:t>, проводимых _______________ г.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в ___ час. ___ мин. в электронной форме на электронной площадке </w:t>
      </w:r>
      <w:r>
        <w:rPr>
          <w:rFonts w:hint="default" w:ascii="Times New Roman" w:hAnsi="Times New Roman"/>
          <w:sz w:val="22"/>
          <w:szCs w:val="22"/>
        </w:rPr>
        <w:t xml:space="preserve">https://torgi.arbbitlot.ru/ </w:t>
      </w:r>
      <w:r>
        <w:rPr>
          <w:rFonts w:hint="default" w:ascii="Times New Roman" w:hAnsi="Times New Roman" w:cs="Times New Roman"/>
          <w:sz w:val="22"/>
          <w:szCs w:val="22"/>
        </w:rPr>
        <w:t xml:space="preserve">ООО "Электронная Торговая Площадка", Адрес: 420012, г. Казань, ул. Маяковского, д.30, офис 4, ИНН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1655269981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Style w:val="32"/>
          <w:rFonts w:hint="default" w:ascii="Times New Roman" w:hAnsi="Times New Roman" w:cs="Times New Roman"/>
          <w:sz w:val="22"/>
          <w:szCs w:val="22"/>
        </w:rPr>
        <w:t xml:space="preserve"> перечисляет задаток в размере 10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% от цены лота № ______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Организатор торгов принимает задатки за Лоты по следующим реквизитам:</w:t>
      </w:r>
      <w:r>
        <w:rPr>
          <w:rFonts w:hint="default" w:ascii="Times New Roman" w:hAnsi="Times New Roman" w:cs="Times New Roman"/>
          <w:color w:val="00B05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р/с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№ 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40817810642009647251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, открытый в Волго-Вятском Банке ПАО Сбербанк (БИК 042202603, кор. сч. 30101810900000000603) Ф.И.О получателя: </w:t>
      </w:r>
      <w:r>
        <w:rPr>
          <w:b/>
          <w:sz w:val="24"/>
          <w:szCs w:val="24"/>
          <w:lang w:eastAsia="ru-RU"/>
        </w:rPr>
        <w:t>Столярова Татьяна Николаевна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 (ИНН </w:t>
      </w:r>
      <w:r>
        <w:rPr>
          <w:b/>
          <w:bCs/>
          <w:sz w:val="24"/>
          <w:szCs w:val="24"/>
          <w:lang w:eastAsia="ru-RU"/>
        </w:rPr>
        <w:t>507901533346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)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737369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right="32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sz w:val="22"/>
          <w:szCs w:val="22"/>
        </w:rPr>
        <w:instrText xml:space="preserve">_20" 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</w:rPr>
        <w:t>Задаток вносится Заявителем в счет обеспечения исполнения обязательств,  связанных</w:t>
      </w:r>
      <w:r>
        <w:rPr>
          <w:sz w:val="22"/>
          <w:szCs w:val="22"/>
        </w:rPr>
        <w:t xml:space="preserve"> с</w:t>
      </w:r>
      <w:bookmarkStart w:id="0" w:name="YANDEX_13"/>
      <w:bookmarkEnd w:id="0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_12"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 xml:space="preserve"> участием 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_14"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bookmarkStart w:id="1" w:name="YANDEX_14"/>
      <w:bookmarkEnd w:id="1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_13"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 xml:space="preserve">в 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_15"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bookmarkStart w:id="2" w:name="YANDEX_15"/>
      <w:bookmarkEnd w:id="2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_14"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>торгах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_16"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>, в том числе по оплате приобретенного имущества, в случае признания Заявителя победителем</w:t>
      </w:r>
      <w:bookmarkStart w:id="3" w:name="YANDEX_16"/>
      <w:bookmarkEnd w:id="3"/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 xml:space="preserve">HYPERLINK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://</w:instrText>
      </w:r>
      <w:r>
        <w:rPr>
          <w:sz w:val="22"/>
          <w:szCs w:val="22"/>
          <w:lang w:val="en-US"/>
        </w:rPr>
        <w:instrText xml:space="preserve">hghltd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net</w:instrText>
      </w:r>
      <w:r>
        <w:rPr>
          <w:sz w:val="22"/>
          <w:szCs w:val="22"/>
        </w:rPr>
        <w:instrText xml:space="preserve">/</w:instrText>
      </w:r>
      <w:r>
        <w:rPr>
          <w:sz w:val="22"/>
          <w:szCs w:val="22"/>
          <w:lang w:val="en-US"/>
        </w:rPr>
        <w:instrText xml:space="preserve">yandbtm</w:instrText>
      </w:r>
      <w:r>
        <w:rPr>
          <w:sz w:val="22"/>
          <w:szCs w:val="22"/>
        </w:rPr>
        <w:instrText xml:space="preserve">?</w:instrText>
      </w:r>
      <w:r>
        <w:rPr>
          <w:sz w:val="22"/>
          <w:szCs w:val="22"/>
          <w:lang w:val="en-US"/>
        </w:rPr>
        <w:instrText xml:space="preserve">text</w:instrText>
      </w:r>
      <w:r>
        <w:rPr>
          <w:sz w:val="22"/>
          <w:szCs w:val="22"/>
        </w:rPr>
        <w:instrText xml:space="preserve">=%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BB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1%87%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1%81%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8%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1%82%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1%85&amp;</w:instrText>
      </w:r>
      <w:r>
        <w:rPr>
          <w:sz w:val="22"/>
          <w:szCs w:val="22"/>
          <w:lang w:val="en-US"/>
        </w:rPr>
        <w:instrText xml:space="preserve">url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http</w:instrText>
      </w:r>
      <w:r>
        <w:rPr>
          <w:sz w:val="22"/>
          <w:szCs w:val="22"/>
        </w:rPr>
        <w:instrText xml:space="preserve">%3</w:instrText>
      </w:r>
      <w:r>
        <w:rPr>
          <w:sz w:val="22"/>
          <w:szCs w:val="22"/>
          <w:lang w:val="en-US"/>
        </w:rPr>
        <w:instrText xml:space="preserve">A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Fwww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m</w:instrText>
      </w:r>
      <w:r>
        <w:rPr>
          <w:sz w:val="22"/>
          <w:szCs w:val="22"/>
        </w:rPr>
        <w:instrText xml:space="preserve">-</w:instrText>
      </w:r>
      <w:r>
        <w:rPr>
          <w:sz w:val="22"/>
          <w:szCs w:val="22"/>
          <w:lang w:val="en-US"/>
        </w:rPr>
        <w:instrText xml:space="preserve">ets</w:instrText>
      </w:r>
      <w:r>
        <w:rPr>
          <w:sz w:val="22"/>
          <w:szCs w:val="22"/>
        </w:rPr>
        <w:instrText xml:space="preserve">.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Ffiles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Fdownload</w:instrText>
      </w:r>
      <w:r>
        <w:rPr>
          <w:sz w:val="22"/>
          <w:szCs w:val="22"/>
        </w:rPr>
        <w:instrText xml:space="preserve">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101066166%2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0%259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3%25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BE</w:instrText>
      </w:r>
      <w:r>
        <w:rPr>
          <w:sz w:val="22"/>
          <w:szCs w:val="22"/>
        </w:rPr>
        <w:instrText xml:space="preserve">%2520%25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4%25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1%2582%25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BA</w:instrText>
      </w:r>
      <w:r>
        <w:rPr>
          <w:sz w:val="22"/>
          <w:szCs w:val="22"/>
        </w:rPr>
        <w:instrText xml:space="preserve">%25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0%25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5.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fmode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envelope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lr</w:instrText>
      </w:r>
      <w:r>
        <w:rPr>
          <w:sz w:val="22"/>
          <w:szCs w:val="22"/>
        </w:rPr>
        <w:instrText xml:space="preserve">=213&amp;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10</w:instrText>
      </w:r>
      <w:r>
        <w:rPr>
          <w:sz w:val="22"/>
          <w:szCs w:val="22"/>
          <w:lang w:val="en-US"/>
        </w:rPr>
        <w:instrText xml:space="preserve">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ru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mime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doc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sign</w:instrText>
      </w:r>
      <w:r>
        <w:rPr>
          <w:sz w:val="22"/>
          <w:szCs w:val="22"/>
        </w:rPr>
        <w:instrText xml:space="preserve">=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9</w:instrText>
      </w:r>
      <w:r>
        <w:rPr>
          <w:sz w:val="22"/>
          <w:szCs w:val="22"/>
          <w:lang w:val="en-US"/>
        </w:rPr>
        <w:instrText xml:space="preserve">ac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aa</w:instrText>
      </w:r>
      <w:r>
        <w:rPr>
          <w:sz w:val="22"/>
          <w:szCs w:val="22"/>
        </w:rPr>
        <w:instrText xml:space="preserve">954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45</w:instrText>
      </w:r>
      <w:r>
        <w:rPr>
          <w:sz w:val="22"/>
          <w:szCs w:val="22"/>
          <w:lang w:val="en-US"/>
        </w:rPr>
        <w:instrText xml:space="preserve">b</w:instrText>
      </w:r>
      <w:r>
        <w:rPr>
          <w:sz w:val="22"/>
          <w:szCs w:val="22"/>
        </w:rPr>
        <w:instrText xml:space="preserve">71087</w:instrText>
      </w:r>
      <w:r>
        <w:rPr>
          <w:sz w:val="22"/>
          <w:szCs w:val="22"/>
          <w:lang w:val="en-US"/>
        </w:rPr>
        <w:instrText xml:space="preserve">ef</w:instrText>
      </w:r>
      <w:r>
        <w:rPr>
          <w:sz w:val="22"/>
          <w:szCs w:val="22"/>
        </w:rPr>
        <w:instrText xml:space="preserve">48</w:instrText>
      </w:r>
      <w:r>
        <w:rPr>
          <w:sz w:val="22"/>
          <w:szCs w:val="22"/>
          <w:lang w:val="en-US"/>
        </w:rPr>
        <w:instrText xml:space="preserve">bc</w:instrText>
      </w:r>
      <w:r>
        <w:rPr>
          <w:sz w:val="22"/>
          <w:szCs w:val="22"/>
        </w:rPr>
        <w:instrText xml:space="preserve">7</w:instrText>
      </w:r>
      <w:r>
        <w:rPr>
          <w:sz w:val="22"/>
          <w:szCs w:val="22"/>
          <w:lang w:val="en-US"/>
        </w:rPr>
        <w:instrText xml:space="preserve">f</w:instrText>
      </w:r>
      <w:r>
        <w:rPr>
          <w:sz w:val="22"/>
          <w:szCs w:val="22"/>
        </w:rPr>
        <w:instrText xml:space="preserve">3369</w:instrText>
      </w:r>
      <w:r>
        <w:rPr>
          <w:sz w:val="22"/>
          <w:szCs w:val="22"/>
          <w:lang w:val="en-US"/>
        </w:rPr>
        <w:instrText xml:space="preserve">d</w:instrText>
      </w:r>
      <w:r>
        <w:rPr>
          <w:sz w:val="22"/>
          <w:szCs w:val="22"/>
        </w:rPr>
        <w:instrText xml:space="preserve">&amp;</w:instrText>
      </w:r>
      <w:r>
        <w:rPr>
          <w:sz w:val="22"/>
          <w:szCs w:val="22"/>
          <w:lang w:val="en-US"/>
        </w:rPr>
        <w:instrText xml:space="preserve">keyno</w:instrText>
      </w:r>
      <w:r>
        <w:rPr>
          <w:sz w:val="22"/>
          <w:szCs w:val="22"/>
        </w:rPr>
        <w:instrText xml:space="preserve">=0" \</w:instrText>
      </w:r>
      <w:r>
        <w:rPr>
          <w:sz w:val="22"/>
          <w:szCs w:val="22"/>
          <w:lang w:val="en-US"/>
        </w:rPr>
        <w:instrText xml:space="preserve">l</w:instrText>
      </w:r>
      <w:r>
        <w:rPr>
          <w:sz w:val="22"/>
          <w:szCs w:val="22"/>
        </w:rPr>
        <w:instrText xml:space="preserve"> "</w:instrText>
      </w:r>
      <w:r>
        <w:rPr>
          <w:sz w:val="22"/>
          <w:szCs w:val="22"/>
          <w:lang w:val="en-US"/>
        </w:rPr>
        <w:instrText xml:space="preserve">YANDEX</w:instrText>
      </w:r>
      <w:r>
        <w:rPr>
          <w:sz w:val="22"/>
          <w:szCs w:val="22"/>
        </w:rPr>
        <w:instrText xml:space="preserve">_15" </w:instrText>
      </w:r>
      <w:r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rStyle w:val="36"/>
          <w:sz w:val="22"/>
          <w:szCs w:val="22"/>
        </w:rPr>
        <w:t xml:space="preserve"> торгов</w:t>
      </w:r>
      <w:r>
        <w:rPr>
          <w:sz w:val="22"/>
          <w:szCs w:val="22"/>
        </w:rPr>
        <w:t>.</w:t>
      </w:r>
    </w:p>
    <w:p w14:paraId="131F85A7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Срок внесения задатка должен обеспечивать поступление задатка на счет на дату, предшествующую дате начала торгов.</w:t>
      </w:r>
    </w:p>
    <w:p w14:paraId="0F93B32D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 платёжном документе в графе «назначение платежа» должны быть указаны номер торгов, дата проведения торгов и номер соответствующего лота. В случае, если сумма задатка не поступила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поступление задатка, является выписка со счета, указанного в настоящем договоре.</w:t>
      </w:r>
    </w:p>
    <w:p w14:paraId="78273A98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Возврат задатка осуществляется Организатором торгов всем заявителям, за исключением </w:t>
      </w:r>
      <w:r>
        <w:rPr>
          <w:spacing w:val="-4"/>
          <w:sz w:val="22"/>
          <w:szCs w:val="22"/>
        </w:rPr>
        <w:t>победителя торгов, в течение 5 (пяти) рабочих дней со дня подведения итогов торгов.</w:t>
      </w:r>
    </w:p>
    <w:p w14:paraId="4603FECB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Внесенный задаток не возвращается в случае отказа или уклонения Заявителя, признанного победителем торгов, от подписания договора купли-продажи имущества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имущества.</w:t>
      </w:r>
    </w:p>
    <w:p w14:paraId="0913FFD3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 случае объявления Заявителя победителем открытых торгов сумма внесенного им задатка при заключении договора купли-продажи имущества засчитывается в счет оплаты приобретенного имущества.</w:t>
      </w:r>
    </w:p>
    <w:p w14:paraId="00A12B5C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в соответствии с действующим законодательством Российской Федерации.</w:t>
      </w:r>
    </w:p>
    <w:p w14:paraId="7179FB3C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43E1C66B">
      <w:pPr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Реквизиты и подписи сторон:</w:t>
      </w:r>
    </w:p>
    <w:p w14:paraId="46326085">
      <w:pPr>
        <w:shd w:val="clear" w:color="auto" w:fill="FFFFFF"/>
        <w:autoSpaceDE w:val="0"/>
        <w:autoSpaceDN w:val="0"/>
        <w:ind w:left="851" w:firstLine="567"/>
        <w:jc w:val="both"/>
        <w:rPr>
          <w:b/>
          <w:bCs/>
          <w:sz w:val="22"/>
          <w:szCs w:val="22"/>
        </w:rPr>
      </w:pPr>
    </w:p>
    <w:p w14:paraId="7BACA26D">
      <w:pPr>
        <w:shd w:val="clear" w:color="auto" w:fill="FFFFFF"/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Организатор торгов</w:t>
      </w:r>
      <w:r>
        <w:rPr>
          <w:bCs/>
          <w:sz w:val="22"/>
          <w:szCs w:val="22"/>
          <w:lang/>
        </w:rPr>
        <w:t>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  <w:lang/>
        </w:rPr>
        <w:t xml:space="preserve">Бурзилов Алексей Вячеславович паспорт 2212 № 973218 выдан УФМС России по Нижегородской области 19.10.2012 г. код подразделения 520-064, адрес электронной почты: </w:t>
      </w:r>
      <w:r>
        <w:rPr>
          <w:bCs/>
          <w:sz w:val="22"/>
          <w:szCs w:val="22"/>
          <w:lang w:val="en-US"/>
        </w:rPr>
        <w:t>burzilov</w:t>
      </w:r>
      <w:r>
        <w:rPr>
          <w:bCs/>
          <w:sz w:val="22"/>
          <w:szCs w:val="22"/>
          <w:lang/>
        </w:rPr>
        <w:t>-</w:t>
      </w:r>
      <w:r>
        <w:rPr>
          <w:bCs/>
          <w:sz w:val="22"/>
          <w:szCs w:val="22"/>
          <w:lang w:val="en-US"/>
        </w:rPr>
        <w:t>buro</w:t>
      </w:r>
      <w:r>
        <w:rPr>
          <w:bCs/>
          <w:sz w:val="22"/>
          <w:szCs w:val="22"/>
          <w:lang/>
        </w:rPr>
        <w:t>@</w:t>
      </w:r>
      <w:r>
        <w:rPr>
          <w:bCs/>
          <w:sz w:val="22"/>
          <w:szCs w:val="22"/>
          <w:lang w:val="en-US"/>
        </w:rPr>
        <w:t>yandex</w:t>
      </w:r>
      <w:r>
        <w:rPr>
          <w:bCs/>
          <w:sz w:val="22"/>
          <w:szCs w:val="22"/>
          <w:lang/>
        </w:rPr>
        <w:t>.</w:t>
      </w:r>
      <w:r>
        <w:rPr>
          <w:bCs/>
          <w:sz w:val="22"/>
          <w:szCs w:val="22"/>
          <w:lang w:val="en-US"/>
        </w:rPr>
        <w:t>ru</w:t>
      </w:r>
      <w:r>
        <w:rPr>
          <w:bCs/>
          <w:sz w:val="22"/>
          <w:szCs w:val="22"/>
          <w:lang/>
        </w:rPr>
        <w:t xml:space="preserve"> ИНН 525900783945, СНИЛС 057-677-454-12</w:t>
      </w:r>
      <w:r>
        <w:rPr>
          <w:sz w:val="22"/>
          <w:szCs w:val="22"/>
        </w:rPr>
        <w:t>, почтовый адрес: 603</w:t>
      </w:r>
      <w:r>
        <w:rPr>
          <w:rFonts w:hint="default"/>
          <w:sz w:val="22"/>
          <w:szCs w:val="22"/>
          <w:lang w:val="ru-RU"/>
        </w:rPr>
        <w:t>106</w:t>
      </w:r>
      <w:r>
        <w:rPr>
          <w:sz w:val="22"/>
          <w:szCs w:val="22"/>
        </w:rPr>
        <w:t xml:space="preserve">, г.Н.Новгород, а/я 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</w:rPr>
        <w:t>.</w:t>
      </w:r>
    </w:p>
    <w:p w14:paraId="1E9B3429">
      <w:pPr>
        <w:tabs>
          <w:tab w:val="left" w:pos="5460"/>
        </w:tabs>
        <w:ind w:firstLine="567"/>
        <w:jc w:val="both"/>
        <w:rPr>
          <w:b/>
          <w:sz w:val="22"/>
          <w:szCs w:val="22"/>
          <w:u w:val="single"/>
        </w:rPr>
      </w:pPr>
    </w:p>
    <w:p w14:paraId="64110229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                                                      _______________ Бурзилов А.В.</w:t>
      </w:r>
    </w:p>
    <w:p w14:paraId="76CAEC4D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м.п.                 подпись</w:t>
      </w:r>
    </w:p>
    <w:p w14:paraId="43C8E044">
      <w:pPr>
        <w:tabs>
          <w:tab w:val="left" w:pos="5460"/>
        </w:tabs>
        <w:ind w:firstLine="567"/>
        <w:jc w:val="both"/>
        <w:rPr>
          <w:b/>
          <w:sz w:val="22"/>
          <w:szCs w:val="22"/>
        </w:rPr>
      </w:pPr>
    </w:p>
    <w:p w14:paraId="3BEAE191">
      <w:pPr>
        <w:tabs>
          <w:tab w:val="left" w:pos="5460"/>
        </w:tabs>
        <w:ind w:firstLine="567"/>
        <w:jc w:val="both"/>
        <w:rPr>
          <w:b/>
          <w:sz w:val="22"/>
          <w:szCs w:val="22"/>
        </w:rPr>
      </w:pPr>
    </w:p>
    <w:p w14:paraId="7B99E008"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Заявитель</w:t>
      </w:r>
      <w:r>
        <w:rPr>
          <w:sz w:val="22"/>
          <w:szCs w:val="22"/>
        </w:rPr>
        <w:t xml:space="preserve">: </w:t>
      </w:r>
      <w:r>
        <w:rPr>
          <w:color w:val="FF0000"/>
          <w:sz w:val="22"/>
          <w:szCs w:val="22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лица); банковские реквизиты; номер контактного телефона; адрес электронной почты.</w:t>
      </w:r>
    </w:p>
    <w:p w14:paraId="1575EC62">
      <w:pPr>
        <w:ind w:firstLine="567"/>
        <w:jc w:val="both"/>
        <w:rPr>
          <w:b/>
          <w:color w:val="FF0000"/>
          <w:sz w:val="22"/>
          <w:szCs w:val="22"/>
        </w:rPr>
      </w:pPr>
    </w:p>
    <w:p w14:paraId="4DC1DF86">
      <w:pPr>
        <w:ind w:firstLine="567"/>
        <w:jc w:val="both"/>
        <w:rPr>
          <w:b/>
          <w:color w:val="FF0000"/>
          <w:sz w:val="22"/>
          <w:szCs w:val="22"/>
        </w:rPr>
      </w:pPr>
    </w:p>
    <w:p w14:paraId="263C418D">
      <w:pPr>
        <w:tabs>
          <w:tab w:val="left" w:pos="6645"/>
        </w:tabs>
        <w:ind w:firstLine="56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Должность лица                                                     </w:t>
      </w:r>
      <w:r>
        <w:rPr>
          <w:sz w:val="22"/>
          <w:szCs w:val="22"/>
        </w:rPr>
        <w:t>_______________</w:t>
      </w:r>
      <w:r>
        <w:rPr>
          <w:color w:val="FF0000"/>
          <w:sz w:val="22"/>
          <w:szCs w:val="22"/>
        </w:rPr>
        <w:t>Фамилия, инициалы</w:t>
      </w:r>
    </w:p>
    <w:p w14:paraId="57E8965D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м.п.                 подпись</w:t>
      </w:r>
    </w:p>
    <w:p w14:paraId="0F1607B2">
      <w:pPr>
        <w:tabs>
          <w:tab w:val="left" w:pos="6645"/>
        </w:tabs>
        <w:ind w:left="-540" w:firstLine="540"/>
        <w:jc w:val="both"/>
        <w:rPr>
          <w:sz w:val="22"/>
          <w:szCs w:val="22"/>
        </w:rPr>
      </w:pPr>
    </w:p>
    <w:p w14:paraId="5DE481E2">
      <w:pPr>
        <w:jc w:val="both"/>
        <w:rPr>
          <w:sz w:val="22"/>
          <w:szCs w:val="22"/>
        </w:rPr>
      </w:pPr>
    </w:p>
    <w:p w14:paraId="5B84BA93">
      <w:pPr>
        <w:jc w:val="both"/>
        <w:rPr>
          <w:sz w:val="22"/>
          <w:szCs w:val="22"/>
        </w:rPr>
      </w:pPr>
    </w:p>
    <w:p w14:paraId="144044E3">
      <w:pPr>
        <w:pStyle w:val="2"/>
        <w:rPr>
          <w:b/>
          <w:i w:val="0"/>
          <w:sz w:val="22"/>
          <w:szCs w:val="22"/>
        </w:rPr>
      </w:pPr>
    </w:p>
    <w:p w14:paraId="073D3405">
      <w:pPr>
        <w:pStyle w:val="2"/>
        <w:rPr>
          <w:b/>
          <w:i w:val="0"/>
          <w:sz w:val="22"/>
          <w:szCs w:val="22"/>
        </w:rPr>
      </w:pPr>
    </w:p>
    <w:p w14:paraId="1775726D">
      <w:pPr>
        <w:pStyle w:val="2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*Примечание: </w:t>
      </w:r>
      <w:r>
        <w:rPr>
          <w:i w:val="0"/>
          <w:sz w:val="22"/>
          <w:szCs w:val="22"/>
        </w:rPr>
        <w:t>данный документ является проектом договора, сведения выделенные красным текстом подлежат заполнению в индивидуальном порядке.</w:t>
      </w:r>
    </w:p>
    <w:p w14:paraId="60B93CC3">
      <w:pPr>
        <w:pStyle w:val="2"/>
        <w:rPr>
          <w:b/>
          <w:i w:val="0"/>
          <w:color w:val="auto"/>
          <w:sz w:val="22"/>
          <w:szCs w:val="22"/>
        </w:rPr>
      </w:pPr>
    </w:p>
    <w:p w14:paraId="1923774B">
      <w:pPr>
        <w:pStyle w:val="2"/>
        <w:rPr>
          <w:b/>
          <w:i w:val="0"/>
          <w:color w:val="auto"/>
          <w:sz w:val="22"/>
          <w:szCs w:val="22"/>
        </w:rPr>
      </w:pPr>
    </w:p>
    <w:p w14:paraId="597A9E6B">
      <w:pPr>
        <w:pStyle w:val="2"/>
        <w:rPr>
          <w:b/>
          <w:i w:val="0"/>
          <w:color w:val="auto"/>
          <w:sz w:val="22"/>
          <w:szCs w:val="22"/>
        </w:rPr>
      </w:pPr>
    </w:p>
    <w:p w14:paraId="130C79B3">
      <w:pPr>
        <w:pStyle w:val="2"/>
        <w:rPr>
          <w:b/>
          <w:i w:val="0"/>
          <w:color w:val="auto"/>
          <w:sz w:val="22"/>
          <w:szCs w:val="22"/>
        </w:rPr>
      </w:pPr>
    </w:p>
    <w:p w14:paraId="668627E9">
      <w:pPr>
        <w:jc w:val="both"/>
        <w:rPr>
          <w:sz w:val="22"/>
          <w:szCs w:val="22"/>
        </w:rPr>
      </w:pPr>
    </w:p>
    <w:sectPr>
      <w:pgSz w:w="11906" w:h="16838"/>
      <w:pgMar w:top="1134" w:right="850" w:bottom="1134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812E5"/>
    <w:multiLevelType w:val="multilevel"/>
    <w:tmpl w:val="78F812E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0376A2"/>
    <w:rsid w:val="000749E7"/>
    <w:rsid w:val="000A5D20"/>
    <w:rsid w:val="000E6271"/>
    <w:rsid w:val="00131896"/>
    <w:rsid w:val="00163392"/>
    <w:rsid w:val="001634C7"/>
    <w:rsid w:val="00171089"/>
    <w:rsid w:val="001965B8"/>
    <w:rsid w:val="00207D5C"/>
    <w:rsid w:val="00230DD1"/>
    <w:rsid w:val="00251694"/>
    <w:rsid w:val="00281686"/>
    <w:rsid w:val="002A2049"/>
    <w:rsid w:val="002B07CF"/>
    <w:rsid w:val="002C055B"/>
    <w:rsid w:val="002C1A49"/>
    <w:rsid w:val="002D10CE"/>
    <w:rsid w:val="002F7AB7"/>
    <w:rsid w:val="00303EE9"/>
    <w:rsid w:val="00333151"/>
    <w:rsid w:val="003602DB"/>
    <w:rsid w:val="00385BF4"/>
    <w:rsid w:val="003C2E98"/>
    <w:rsid w:val="003E5010"/>
    <w:rsid w:val="004448C7"/>
    <w:rsid w:val="0045311F"/>
    <w:rsid w:val="0046275A"/>
    <w:rsid w:val="004E0846"/>
    <w:rsid w:val="004E0863"/>
    <w:rsid w:val="005042DC"/>
    <w:rsid w:val="00520920"/>
    <w:rsid w:val="00531460"/>
    <w:rsid w:val="00533B1C"/>
    <w:rsid w:val="00550BCC"/>
    <w:rsid w:val="00593204"/>
    <w:rsid w:val="005D5B3B"/>
    <w:rsid w:val="005E583A"/>
    <w:rsid w:val="005F358C"/>
    <w:rsid w:val="00606F6C"/>
    <w:rsid w:val="00617786"/>
    <w:rsid w:val="00632184"/>
    <w:rsid w:val="00651F75"/>
    <w:rsid w:val="00652CC0"/>
    <w:rsid w:val="00661E77"/>
    <w:rsid w:val="006762E2"/>
    <w:rsid w:val="006D0AB2"/>
    <w:rsid w:val="006D2F22"/>
    <w:rsid w:val="00722DFF"/>
    <w:rsid w:val="007325AA"/>
    <w:rsid w:val="00741538"/>
    <w:rsid w:val="0074476E"/>
    <w:rsid w:val="007C1BF3"/>
    <w:rsid w:val="007C1FDA"/>
    <w:rsid w:val="007D303C"/>
    <w:rsid w:val="007D3CE3"/>
    <w:rsid w:val="007D3CF3"/>
    <w:rsid w:val="00814E70"/>
    <w:rsid w:val="00865A6C"/>
    <w:rsid w:val="0087650F"/>
    <w:rsid w:val="00877BDB"/>
    <w:rsid w:val="00884C16"/>
    <w:rsid w:val="008A27AA"/>
    <w:rsid w:val="008B51D5"/>
    <w:rsid w:val="008C30B0"/>
    <w:rsid w:val="008F432B"/>
    <w:rsid w:val="008F688A"/>
    <w:rsid w:val="008F6E5D"/>
    <w:rsid w:val="00962B9A"/>
    <w:rsid w:val="00972536"/>
    <w:rsid w:val="0098011B"/>
    <w:rsid w:val="009826BD"/>
    <w:rsid w:val="009905A4"/>
    <w:rsid w:val="00990B4B"/>
    <w:rsid w:val="009C72F4"/>
    <w:rsid w:val="009F7C53"/>
    <w:rsid w:val="00A42331"/>
    <w:rsid w:val="00A60A25"/>
    <w:rsid w:val="00A807AF"/>
    <w:rsid w:val="00AE57AA"/>
    <w:rsid w:val="00AF0F44"/>
    <w:rsid w:val="00B07540"/>
    <w:rsid w:val="00B31639"/>
    <w:rsid w:val="00B4311D"/>
    <w:rsid w:val="00B666A0"/>
    <w:rsid w:val="00BB05B0"/>
    <w:rsid w:val="00BB4333"/>
    <w:rsid w:val="00BC4917"/>
    <w:rsid w:val="00BD548D"/>
    <w:rsid w:val="00BE346A"/>
    <w:rsid w:val="00BF3BC0"/>
    <w:rsid w:val="00C007FC"/>
    <w:rsid w:val="00C071B0"/>
    <w:rsid w:val="00CE02D2"/>
    <w:rsid w:val="00D10805"/>
    <w:rsid w:val="00D16F5A"/>
    <w:rsid w:val="00D41DCC"/>
    <w:rsid w:val="00D53CD2"/>
    <w:rsid w:val="00D64E28"/>
    <w:rsid w:val="00D82F18"/>
    <w:rsid w:val="00DC15D7"/>
    <w:rsid w:val="00DE02AB"/>
    <w:rsid w:val="00DE31A4"/>
    <w:rsid w:val="00E14632"/>
    <w:rsid w:val="00E3781B"/>
    <w:rsid w:val="00E57F87"/>
    <w:rsid w:val="00E628E0"/>
    <w:rsid w:val="00E72D41"/>
    <w:rsid w:val="00E73C56"/>
    <w:rsid w:val="00E815A2"/>
    <w:rsid w:val="00EA02CF"/>
    <w:rsid w:val="00F021A8"/>
    <w:rsid w:val="00F022FD"/>
    <w:rsid w:val="00F22C8B"/>
    <w:rsid w:val="00F52B10"/>
    <w:rsid w:val="00F77632"/>
    <w:rsid w:val="00F95011"/>
    <w:rsid w:val="00FC1337"/>
    <w:rsid w:val="00FE72A7"/>
    <w:rsid w:val="00FF2489"/>
    <w:rsid w:val="037B181D"/>
    <w:rsid w:val="0C8B5ABB"/>
    <w:rsid w:val="0E45538B"/>
    <w:rsid w:val="16476399"/>
    <w:rsid w:val="2C276908"/>
    <w:rsid w:val="42080338"/>
    <w:rsid w:val="4DA74031"/>
    <w:rsid w:val="545C0EC7"/>
    <w:rsid w:val="74506AA9"/>
    <w:rsid w:val="77F74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"/>
    <w:next w:val="1"/>
    <w:qFormat/>
    <w:uiPriority w:val="0"/>
    <w:pPr>
      <w:keepNext/>
      <w:pBdr>
        <w:bottom w:val="single" w:color="auto" w:sz="12" w:space="1"/>
      </w:pBdr>
      <w:ind w:firstLine="851"/>
      <w:outlineLvl w:val="3"/>
    </w:pPr>
    <w:rPr>
      <w:sz w:val="24"/>
    </w:rPr>
  </w:style>
  <w:style w:type="paragraph" w:styleId="5">
    <w:name w:val="heading 5"/>
    <w:basedOn w:val="1"/>
    <w:next w:val="1"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6">
    <w:name w:val="Default Paragraph Font"/>
    <w:link w:val="7"/>
    <w:unhideWhenUsed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Знак1"/>
    <w:basedOn w:val="1"/>
    <w:link w:val="6"/>
    <w:uiPriority w:val="0"/>
    <w:pPr>
      <w:widowControl w:val="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character" w:styleId="9">
    <w:name w:val="Hyperlink"/>
    <w:unhideWhenUsed/>
    <w:uiPriority w:val="0"/>
    <w:rPr>
      <w:color w:val="0000FF"/>
      <w:u w:val="single"/>
    </w:rPr>
  </w:style>
  <w:style w:type="paragraph" w:styleId="10">
    <w:name w:val="Balloon Text"/>
    <w:basedOn w:val="1"/>
    <w:link w:val="19"/>
    <w:uiPriority w:val="0"/>
    <w:rPr>
      <w:rFonts w:ascii="Segoe UI" w:hAnsi="Segoe UI" w:cs="Segoe UI"/>
      <w:sz w:val="18"/>
      <w:szCs w:val="18"/>
    </w:rPr>
  </w:style>
  <w:style w:type="paragraph" w:styleId="11">
    <w:name w:val="Body Text 2"/>
    <w:basedOn w:val="1"/>
    <w:uiPriority w:val="0"/>
    <w:pPr>
      <w:spacing w:after="120" w:line="480" w:lineRule="auto"/>
    </w:pPr>
  </w:style>
  <w:style w:type="paragraph" w:styleId="1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uiPriority w:val="0"/>
    <w:pPr>
      <w:jc w:val="both"/>
    </w:pPr>
    <w:rPr>
      <w:sz w:val="24"/>
      <w:szCs w:val="24"/>
    </w:rPr>
  </w:style>
  <w:style w:type="paragraph" w:styleId="14">
    <w:name w:val="Body Text Indent"/>
    <w:basedOn w:val="1"/>
    <w:uiPriority w:val="0"/>
    <w:pPr>
      <w:spacing w:after="120"/>
      <w:ind w:left="283"/>
    </w:pPr>
  </w:style>
  <w:style w:type="paragraph" w:styleId="15">
    <w:name w:val="Title"/>
    <w:basedOn w:val="1"/>
    <w:qFormat/>
    <w:uiPriority w:val="0"/>
    <w:pPr>
      <w:jc w:val="center"/>
    </w:pPr>
    <w:rPr>
      <w:b/>
      <w:snapToGrid w:val="0"/>
      <w:color w:val="000000"/>
      <w:sz w:val="24"/>
    </w:rPr>
  </w:style>
  <w:style w:type="paragraph" w:styleId="16">
    <w:name w:val="Body Text Indent 2"/>
    <w:basedOn w:val="1"/>
    <w:uiPriority w:val="0"/>
    <w:pPr>
      <w:ind w:firstLine="851"/>
    </w:pPr>
    <w:rPr>
      <w:sz w:val="24"/>
    </w:rPr>
  </w:style>
  <w:style w:type="paragraph" w:styleId="1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8">
    <w:name w:val="Заголовок 1 Знак"/>
    <w:link w:val="2"/>
    <w:uiPriority w:val="0"/>
    <w:rPr>
      <w:rFonts w:ascii="Times New Roman" w:hAnsi="Times New Roman" w:eastAsia="Times New Roman"/>
      <w:i/>
      <w:iCs/>
      <w:color w:val="FF0000"/>
      <w:sz w:val="24"/>
    </w:rPr>
  </w:style>
  <w:style w:type="character" w:customStyle="1" w:styleId="19">
    <w:name w:val="Текст выноски Знак"/>
    <w:link w:val="10"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20">
    <w:name w:val=" Знак Знак8"/>
    <w:uiPriority w:val="0"/>
    <w:rPr>
      <w:rFonts w:ascii="Times New Roman" w:hAnsi="Times New Roman" w:eastAsia="Times New Roman" w:cs="Times New Roman"/>
      <w:i/>
      <w:iCs/>
      <w:color w:val="FF0000"/>
      <w:sz w:val="24"/>
      <w:szCs w:val="20"/>
      <w:lang w:eastAsia="ru-RU"/>
    </w:rPr>
  </w:style>
  <w:style w:type="character" w:customStyle="1" w:styleId="21">
    <w:name w:val=" Знак Знак7"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22">
    <w:name w:val=" Знак Знак6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3">
    <w:name w:val=" Знак Знак5"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24">
    <w:name w:val=" Знак Знак4"/>
    <w:uiPriority w:val="0"/>
    <w:rPr>
      <w:rFonts w:ascii="Times New Roman" w:hAnsi="Times New Roman" w:eastAsia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25">
    <w:name w:val="Con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6">
    <w:name w:val=" Знак Знак3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7">
    <w:name w:val=" Знак Знак2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 Знак Знак1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 Знак Знак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0">
    <w:name w:val="List Paragraph"/>
    <w:basedOn w:val="1"/>
    <w:qFormat/>
    <w:uiPriority w:val="0"/>
    <w:pPr>
      <w:ind w:left="720"/>
      <w:contextualSpacing/>
    </w:pPr>
  </w:style>
  <w:style w:type="paragraph" w:customStyle="1" w:styleId="31">
    <w:name w:val=" Знак1"/>
    <w:basedOn w:val="1"/>
    <w:uiPriority w:val="0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32">
    <w:name w:val="paragraph"/>
    <w:basedOn w:val="6"/>
    <w:uiPriority w:val="0"/>
  </w:style>
  <w:style w:type="paragraph" w:customStyle="1" w:styleId="33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5">
    <w:name w:val=" Знак"/>
    <w:basedOn w:val="1"/>
    <w:uiPriority w:val="0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36">
    <w:name w:val="highlight highlight_active"/>
    <w:basedOn w:val="6"/>
    <w:uiPriority w:val="0"/>
  </w:style>
  <w:style w:type="character" w:customStyle="1" w:styleId="37">
    <w:name w:val="apple-converted-space"/>
    <w:uiPriority w:val="0"/>
  </w:style>
  <w:style w:type="paragraph" w:styleId="38">
    <w:name w:val="No Spacing"/>
    <w:qFormat/>
    <w:uiPriority w:val="1"/>
    <w:rPr>
      <w:sz w:val="22"/>
      <w:szCs w:val="22"/>
      <w:lang w:val="ru-RU" w:eastAsia="en-US" w:bidi="ar-SA"/>
    </w:rPr>
  </w:style>
  <w:style w:type="paragraph" w:customStyle="1" w:styleId="39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1509</Words>
  <Characters>8607</Characters>
  <Lines>71</Lines>
  <Paragraphs>20</Paragraphs>
  <TotalTime>7</TotalTime>
  <ScaleCrop>false</ScaleCrop>
  <LinksUpToDate>false</LinksUpToDate>
  <CharactersWithSpaces>10096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2016-10-12T07:57:00Z</dcterms:created>
  <dc:creator>Шилова</dc:creator>
  <cp:lastModifiedBy>Алексей</cp:lastModifiedBy>
  <cp:lastPrinted>2015-11-27T10:08:00Z</cp:lastPrinted>
  <dcterms:modified xsi:type="dcterms:W3CDTF">2025-12-30T15:06:45Z</dcterms:modified>
  <dc:title>ДОГОВОР О ЗАДАТКЕ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5E50E4FF1123488DA15DABE04791F21E_13</vt:lpwstr>
  </property>
</Properties>
</file>